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C5" w:rsidRPr="00BB0B6B" w:rsidRDefault="00C9245C" w:rsidP="00DA6828">
      <w:pPr>
        <w:spacing w:after="0"/>
        <w:rPr>
          <w:sz w:val="24"/>
          <w:szCs w:val="24"/>
        </w:rPr>
      </w:pPr>
      <w:r w:rsidRPr="00BB0B6B">
        <w:rPr>
          <w:sz w:val="24"/>
          <w:szCs w:val="24"/>
        </w:rPr>
        <w:t>UW ADVANCE Special Topics Forum</w:t>
      </w:r>
    </w:p>
    <w:p w:rsidR="00C9245C" w:rsidRPr="00BB0B6B" w:rsidRDefault="00C9245C" w:rsidP="00DA6828">
      <w:pPr>
        <w:spacing w:after="0"/>
        <w:rPr>
          <w:b/>
          <w:sz w:val="24"/>
          <w:szCs w:val="24"/>
        </w:rPr>
      </w:pPr>
      <w:r w:rsidRPr="00BB0B6B">
        <w:rPr>
          <w:b/>
          <w:sz w:val="24"/>
          <w:szCs w:val="24"/>
        </w:rPr>
        <w:t>“Hiring for Retention in a High Cost Environment”</w:t>
      </w:r>
    </w:p>
    <w:p w:rsidR="00C9245C" w:rsidRPr="00BB0B6B" w:rsidRDefault="00C9245C" w:rsidP="00DA6828">
      <w:pPr>
        <w:spacing w:after="0"/>
        <w:rPr>
          <w:sz w:val="24"/>
          <w:szCs w:val="24"/>
        </w:rPr>
      </w:pPr>
      <w:r w:rsidRPr="00BB0B6B">
        <w:rPr>
          <w:sz w:val="24"/>
          <w:szCs w:val="24"/>
        </w:rPr>
        <w:t>January 21, 2011</w:t>
      </w:r>
    </w:p>
    <w:p w:rsidR="00DA6828" w:rsidRPr="00BB0B6B" w:rsidRDefault="00DA6828" w:rsidP="00DA6828">
      <w:pPr>
        <w:spacing w:after="0"/>
        <w:rPr>
          <w:sz w:val="24"/>
          <w:szCs w:val="24"/>
        </w:rPr>
      </w:pPr>
    </w:p>
    <w:p w:rsidR="00DA6828" w:rsidRPr="00BB0B6B" w:rsidRDefault="00DA6828" w:rsidP="00DA6828">
      <w:pPr>
        <w:spacing w:after="0"/>
        <w:rPr>
          <w:b/>
          <w:sz w:val="24"/>
          <w:szCs w:val="24"/>
        </w:rPr>
      </w:pPr>
      <w:r w:rsidRPr="00BB0B6B">
        <w:rPr>
          <w:b/>
          <w:sz w:val="24"/>
          <w:szCs w:val="24"/>
        </w:rPr>
        <w:t>PROGRAM AGENDA</w:t>
      </w:r>
    </w:p>
    <w:p w:rsidR="00C9245C" w:rsidRPr="00BB0B6B" w:rsidRDefault="00C9245C" w:rsidP="00DA6828">
      <w:pPr>
        <w:spacing w:after="0"/>
        <w:jc w:val="center"/>
        <w:rPr>
          <w:sz w:val="24"/>
          <w:szCs w:val="24"/>
        </w:rPr>
      </w:pPr>
    </w:p>
    <w:p w:rsidR="00C9245C" w:rsidRPr="00BB0B6B" w:rsidRDefault="00BB0B6B">
      <w:pPr>
        <w:rPr>
          <w:sz w:val="24"/>
          <w:szCs w:val="24"/>
        </w:rPr>
      </w:pPr>
      <w:r>
        <w:rPr>
          <w:sz w:val="24"/>
          <w:szCs w:val="24"/>
        </w:rPr>
        <w:t>10:30-10:45am</w:t>
      </w:r>
      <w:r>
        <w:rPr>
          <w:sz w:val="24"/>
          <w:szCs w:val="24"/>
        </w:rPr>
        <w:tab/>
      </w:r>
      <w:r w:rsidR="00C9245C" w:rsidRPr="00BB0B6B">
        <w:rPr>
          <w:sz w:val="24"/>
          <w:szCs w:val="24"/>
        </w:rPr>
        <w:t>Welcome and Introduction</w:t>
      </w:r>
    </w:p>
    <w:p w:rsidR="00C9245C" w:rsidRPr="00BB0B6B" w:rsidRDefault="00BB0B6B">
      <w:pPr>
        <w:rPr>
          <w:sz w:val="24"/>
          <w:szCs w:val="24"/>
        </w:rPr>
      </w:pPr>
      <w:r>
        <w:rPr>
          <w:sz w:val="24"/>
          <w:szCs w:val="24"/>
        </w:rPr>
        <w:t>10:45-11:00am</w:t>
      </w:r>
      <w:r>
        <w:rPr>
          <w:sz w:val="24"/>
          <w:szCs w:val="24"/>
        </w:rPr>
        <w:tab/>
      </w:r>
      <w:r w:rsidR="00C9245C" w:rsidRPr="00BB0B6B">
        <w:rPr>
          <w:sz w:val="24"/>
          <w:szCs w:val="24"/>
        </w:rPr>
        <w:t xml:space="preserve">Small-group discussion “Best Practices for Dual Career Hires” </w:t>
      </w:r>
    </w:p>
    <w:p w:rsidR="00C9245C" w:rsidRPr="00BB0B6B" w:rsidRDefault="00BB0B6B">
      <w:pPr>
        <w:rPr>
          <w:sz w:val="24"/>
          <w:szCs w:val="24"/>
        </w:rPr>
      </w:pPr>
      <w:r>
        <w:rPr>
          <w:sz w:val="24"/>
          <w:szCs w:val="24"/>
        </w:rPr>
        <w:t>11:00-11:15am</w:t>
      </w:r>
      <w:r>
        <w:rPr>
          <w:sz w:val="24"/>
          <w:szCs w:val="24"/>
        </w:rPr>
        <w:tab/>
      </w:r>
      <w:r w:rsidR="00C9245C" w:rsidRPr="00BB0B6B">
        <w:rPr>
          <w:sz w:val="24"/>
          <w:szCs w:val="24"/>
        </w:rPr>
        <w:t>Small group report-out</w:t>
      </w:r>
    </w:p>
    <w:p w:rsidR="00C9245C" w:rsidRPr="00BB0B6B" w:rsidRDefault="00BB0B6B">
      <w:pPr>
        <w:rPr>
          <w:sz w:val="24"/>
          <w:szCs w:val="24"/>
        </w:rPr>
      </w:pPr>
      <w:r>
        <w:rPr>
          <w:sz w:val="24"/>
          <w:szCs w:val="24"/>
        </w:rPr>
        <w:t>11:15-12:00pm</w:t>
      </w:r>
      <w:r>
        <w:rPr>
          <w:sz w:val="24"/>
          <w:szCs w:val="24"/>
        </w:rPr>
        <w:tab/>
      </w:r>
      <w:r w:rsidR="00C9245C" w:rsidRPr="00BB0B6B">
        <w:rPr>
          <w:sz w:val="24"/>
          <w:szCs w:val="24"/>
        </w:rPr>
        <w:t>Speaker presentations, Q&amp;A, and large group discussion</w:t>
      </w:r>
      <w:r w:rsidR="00C9245C" w:rsidRPr="00BB0B6B">
        <w:rPr>
          <w:sz w:val="24"/>
          <w:szCs w:val="24"/>
        </w:rPr>
        <w:tab/>
      </w:r>
    </w:p>
    <w:p w:rsidR="00C9245C" w:rsidRPr="00BB0B6B" w:rsidRDefault="00C9245C" w:rsidP="00C9245C">
      <w:pPr>
        <w:spacing w:after="0"/>
        <w:rPr>
          <w:i/>
        </w:rPr>
      </w:pPr>
      <w:r w:rsidRPr="00BB0B6B">
        <w:rPr>
          <w:i/>
          <w:sz w:val="24"/>
          <w:szCs w:val="24"/>
        </w:rPr>
        <w:tab/>
      </w:r>
      <w:r w:rsidRPr="00BB0B6B">
        <w:rPr>
          <w:i/>
          <w:sz w:val="24"/>
          <w:szCs w:val="24"/>
        </w:rPr>
        <w:tab/>
      </w:r>
      <w:r w:rsidRPr="00BB0B6B">
        <w:rPr>
          <w:i/>
        </w:rPr>
        <w:tab/>
        <w:t>Dan Schwartz, Chair, Department of Chemical Engineering</w:t>
      </w:r>
    </w:p>
    <w:p w:rsidR="00C9245C" w:rsidRPr="00BB0B6B" w:rsidRDefault="00C9245C" w:rsidP="00C9245C">
      <w:pPr>
        <w:spacing w:after="0"/>
        <w:rPr>
          <w:i/>
        </w:rPr>
      </w:pPr>
      <w:r w:rsidRPr="00BB0B6B">
        <w:rPr>
          <w:i/>
        </w:rPr>
        <w:tab/>
      </w:r>
      <w:r w:rsidRPr="00BB0B6B">
        <w:rPr>
          <w:i/>
        </w:rPr>
        <w:tab/>
      </w:r>
      <w:r w:rsidRPr="00BB0B6B">
        <w:rPr>
          <w:i/>
        </w:rPr>
        <w:tab/>
        <w:t xml:space="preserve">Eve Riskin, Associate Dean, Academic Affairs, College of Engineering </w:t>
      </w:r>
    </w:p>
    <w:p w:rsidR="00C9245C" w:rsidRPr="00BB0B6B" w:rsidRDefault="00C9245C" w:rsidP="00C9245C">
      <w:pPr>
        <w:spacing w:after="0"/>
        <w:rPr>
          <w:i/>
        </w:rPr>
      </w:pPr>
      <w:r w:rsidRPr="00BB0B6B">
        <w:rPr>
          <w:i/>
        </w:rPr>
        <w:tab/>
      </w:r>
      <w:r w:rsidRPr="00BB0B6B">
        <w:rPr>
          <w:i/>
        </w:rPr>
        <w:tab/>
      </w:r>
      <w:r w:rsidRPr="00BB0B6B">
        <w:rPr>
          <w:i/>
        </w:rPr>
        <w:tab/>
        <w:t xml:space="preserve">Werner Stuetzle, Divisional Dean, Natural Sciences, College of </w:t>
      </w:r>
      <w:r w:rsidR="000C46B8" w:rsidRPr="00BB0B6B">
        <w:rPr>
          <w:i/>
        </w:rPr>
        <w:t>Arts &amp; Sciences</w:t>
      </w:r>
    </w:p>
    <w:p w:rsidR="00C9245C" w:rsidRDefault="00C9245C" w:rsidP="00C9245C">
      <w:pPr>
        <w:spacing w:after="0"/>
      </w:pPr>
    </w:p>
    <w:p w:rsidR="00C9245C" w:rsidRDefault="00C9245C"/>
    <w:sectPr w:rsidR="00C9245C" w:rsidSect="00BB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9245C"/>
    <w:rsid w:val="000C46B8"/>
    <w:rsid w:val="001D77DF"/>
    <w:rsid w:val="002C02C5"/>
    <w:rsid w:val="00820396"/>
    <w:rsid w:val="00B76A58"/>
    <w:rsid w:val="00BB0B6B"/>
    <w:rsid w:val="00C9245C"/>
    <w:rsid w:val="00DA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245C"/>
  </w:style>
  <w:style w:type="character" w:customStyle="1" w:styleId="DateChar">
    <w:name w:val="Date Char"/>
    <w:basedOn w:val="DefaultParagraphFont"/>
    <w:link w:val="Date"/>
    <w:uiPriority w:val="99"/>
    <w:semiHidden/>
    <w:rsid w:val="00C92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Hofmeister</dc:creator>
  <cp:lastModifiedBy>Kristin Hofmeister</cp:lastModifiedBy>
  <cp:revision>3</cp:revision>
  <cp:lastPrinted>2011-01-19T19:56:00Z</cp:lastPrinted>
  <dcterms:created xsi:type="dcterms:W3CDTF">2011-01-08T00:11:00Z</dcterms:created>
  <dcterms:modified xsi:type="dcterms:W3CDTF">2011-01-19T20:08:00Z</dcterms:modified>
</cp:coreProperties>
</file>